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346" w:rsidRDefault="007B0C8B" w14:paraId="499FDDFB" w14:textId="6AC4A022">
      <w:r>
        <w:t xml:space="preserve">Complaints Procedure </w:t>
      </w:r>
    </w:p>
    <w:p w:rsidRPr="00572727" w:rsidR="0012624D" w:rsidP="0012624D" w:rsidRDefault="0012624D" w14:paraId="45F48DCC" w14:textId="77777777">
      <w:r w:rsidRPr="0012624D">
        <w:t xml:space="preserve">At FreeAgent247, our commitment to customer service drives everything we do. If, however, you find </w:t>
      </w:r>
      <w:r w:rsidRPr="00572727">
        <w:t xml:space="preserve">our service falling short of your expectations, we want to address it promptly. </w:t>
      </w:r>
    </w:p>
    <w:p w:rsidR="00572727" w:rsidP="0012624D" w:rsidRDefault="00572727" w14:paraId="0AA8EAB7" w14:textId="248755A1">
      <w:r w:rsidRPr="00572727">
        <w:t>In engaging with FreeAgent247’s complaint procedure please note FreeAgent</w:t>
      </w:r>
      <w:r>
        <w:t>247</w:t>
      </w:r>
      <w:r w:rsidRPr="00572727">
        <w:t xml:space="preserve"> aligns its </w:t>
      </w:r>
      <w:r w:rsidRPr="00572727">
        <w:t>work and</w:t>
      </w:r>
      <w:r w:rsidRPr="00572727">
        <w:t xml:space="preserve"> practices with The Property Ombudsman, of which the company is a member</w:t>
      </w:r>
      <w:r>
        <w:rPr>
          <w:color w:val="FFC000"/>
        </w:rPr>
        <w:t>.</w:t>
      </w:r>
    </w:p>
    <w:p w:rsidR="0012624D" w:rsidP="0012624D" w:rsidRDefault="0012624D" w14:paraId="7DB507D7" w14:textId="6C4E43A7">
      <w:r w:rsidRPr="27225F7A" w:rsidR="42760DF8">
        <w:rPr>
          <w:b w:val="1"/>
          <w:bCs w:val="1"/>
        </w:rPr>
        <w:t>Step 1: Complaint Submission:</w:t>
      </w:r>
      <w:r w:rsidR="42760DF8">
        <w:rPr/>
        <w:t xml:space="preserve"> Please </w:t>
      </w:r>
      <w:r w:rsidR="42760DF8">
        <w:rPr/>
        <w:t>submit</w:t>
      </w:r>
      <w:r w:rsidR="42760DF8">
        <w:rPr/>
        <w:t xml:space="preserve"> your complaint by email to </w:t>
      </w:r>
      <w:r w:rsidR="23A02430">
        <w:rPr/>
        <w:t>Chanelle Wakefield</w:t>
      </w:r>
      <w:r w:rsidR="42760DF8">
        <w:rPr/>
        <w:t xml:space="preserve">, our Complaints and Compliance Officer, at </w:t>
      </w:r>
      <w:hyperlink r:id="Rf53c583a9ea046db">
        <w:r w:rsidRPr="27225F7A" w:rsidR="1DB75956">
          <w:rPr>
            <w:rStyle w:val="Hyperlink"/>
          </w:rPr>
          <w:t>Chanelle@freeagnt247.com</w:t>
        </w:r>
      </w:hyperlink>
      <w:r w:rsidR="1DB75956">
        <w:rPr/>
        <w:t xml:space="preserve"> </w:t>
      </w:r>
    </w:p>
    <w:p w:rsidRPr="0012624D" w:rsidR="0012624D" w:rsidP="0012624D" w:rsidRDefault="0012624D" w14:paraId="1E565A75" w14:textId="26F0C4A7">
      <w:r w:rsidRPr="0012624D">
        <w:t xml:space="preserve"> Ensure your email includes:</w:t>
      </w:r>
    </w:p>
    <w:p w:rsidRPr="0012624D" w:rsidR="0012624D" w:rsidP="0012624D" w:rsidRDefault="0012624D" w14:paraId="71D8FE63" w14:textId="77777777">
      <w:pPr>
        <w:numPr>
          <w:ilvl w:val="0"/>
          <w:numId w:val="6"/>
        </w:numPr>
      </w:pPr>
      <w:r w:rsidRPr="0012624D">
        <w:t>A detailed explanation of your complaint, specifying where you believe we fell short in delivering good customer service.</w:t>
      </w:r>
    </w:p>
    <w:p w:rsidRPr="0012624D" w:rsidR="0012624D" w:rsidP="0012624D" w:rsidRDefault="0012624D" w14:paraId="2CA40B89" w14:textId="77777777">
      <w:pPr>
        <w:numPr>
          <w:ilvl w:val="0"/>
          <w:numId w:val="6"/>
        </w:numPr>
      </w:pPr>
      <w:r w:rsidRPr="0012624D">
        <w:t>Clearly state your desired resolution.</w:t>
      </w:r>
    </w:p>
    <w:p w:rsidRPr="0012624D" w:rsidR="0012624D" w:rsidP="0012624D" w:rsidRDefault="0012624D" w14:paraId="2C5B4C14" w14:textId="77777777">
      <w:pPr>
        <w:numPr>
          <w:ilvl w:val="0"/>
          <w:numId w:val="6"/>
        </w:numPr>
      </w:pPr>
      <w:r w:rsidRPr="0012624D">
        <w:t>Include specific details, such as names of advisers, dates and times of incidents, relevant contact information, and any supporting documents.</w:t>
      </w:r>
    </w:p>
    <w:p w:rsidRPr="0012624D" w:rsidR="0012624D" w:rsidP="0012624D" w:rsidRDefault="0012624D" w14:paraId="458275C7" w14:textId="77777777">
      <w:r w:rsidRPr="0012624D">
        <w:rPr>
          <w:b/>
          <w:bCs/>
        </w:rPr>
        <w:t>Step 2: Investigation:</w:t>
      </w:r>
      <w:r w:rsidRPr="0012624D">
        <w:t xml:space="preserve"> Upon receiving your complaint, we commit to a thorough investigation and will respond to you:</w:t>
      </w:r>
    </w:p>
    <w:p w:rsidRPr="0012624D" w:rsidR="0012624D" w:rsidP="0012624D" w:rsidRDefault="0012624D" w14:paraId="38ED3D51" w14:textId="77777777">
      <w:pPr>
        <w:numPr>
          <w:ilvl w:val="0"/>
          <w:numId w:val="7"/>
        </w:numPr>
      </w:pPr>
      <w:r w:rsidRPr="0012624D">
        <w:t>An acknowledgment of receipt within 3 working days.</w:t>
      </w:r>
    </w:p>
    <w:p w:rsidRPr="0012624D" w:rsidR="0012624D" w:rsidP="0012624D" w:rsidRDefault="0012624D" w14:paraId="00562718" w14:textId="77777777">
      <w:pPr>
        <w:numPr>
          <w:ilvl w:val="0"/>
          <w:numId w:val="7"/>
        </w:numPr>
      </w:pPr>
      <w:r w:rsidRPr="0012624D">
        <w:t>A comprehensive response within 15 working days.</w:t>
      </w:r>
    </w:p>
    <w:p w:rsidRPr="0012624D" w:rsidR="0012624D" w:rsidP="0012624D" w:rsidRDefault="0012624D" w14:paraId="04266EF5" w14:textId="77777777">
      <w:pPr>
        <w:numPr>
          <w:ilvl w:val="0"/>
          <w:numId w:val="7"/>
        </w:numPr>
      </w:pPr>
      <w:r w:rsidRPr="0012624D">
        <w:t>If resolution takes longer, we'll provide reasons and an estimated timeframe.</w:t>
      </w:r>
    </w:p>
    <w:p w:rsidRPr="0012624D" w:rsidR="0012624D" w:rsidP="0012624D" w:rsidRDefault="0012624D" w14:paraId="517B5910" w14:textId="77777777">
      <w:r w:rsidRPr="0012624D">
        <w:rPr>
          <w:i/>
          <w:iCs/>
        </w:rPr>
        <w:t>After our final written response, if we consider the complaint closed, we reserve the right not to engage in further correspondence.</w:t>
      </w:r>
    </w:p>
    <w:p w:rsidRPr="0012624D" w:rsidR="0012624D" w:rsidP="0012624D" w:rsidRDefault="0012624D" w14:paraId="04149B89" w14:textId="77777777">
      <w:r w:rsidRPr="0012624D">
        <w:rPr>
          <w:b/>
          <w:bCs/>
        </w:rPr>
        <w:t>Step 3: Escalation to The Property Ombudsman:</w:t>
      </w:r>
      <w:r w:rsidRPr="0012624D">
        <w:t xml:space="preserve"> If dissatisfied with our response, follow these steps to escalate to The Property Ombudsman:</w:t>
      </w:r>
    </w:p>
    <w:p w:rsidRPr="0012624D" w:rsidR="0012624D" w:rsidP="0012624D" w:rsidRDefault="0012624D" w14:paraId="259F8680" w14:textId="77777777">
      <w:pPr>
        <w:numPr>
          <w:ilvl w:val="0"/>
          <w:numId w:val="8"/>
        </w:numPr>
      </w:pPr>
      <w:r w:rsidRPr="0012624D">
        <w:t>Officially submit your complaint in writing.</w:t>
      </w:r>
    </w:p>
    <w:p w:rsidRPr="0012624D" w:rsidR="0012624D" w:rsidP="0012624D" w:rsidRDefault="0012624D" w14:paraId="73F7AB06" w14:textId="0920A0E8">
      <w:pPr>
        <w:numPr>
          <w:ilvl w:val="0"/>
          <w:numId w:val="8"/>
        </w:numPr>
      </w:pPr>
      <w:r w:rsidRPr="0012624D">
        <w:t>Allow 8 weeks for us to resolve your complaint in writing</w:t>
      </w:r>
      <w:r w:rsidR="007B0C8B">
        <w:t xml:space="preserve"> before escalation to the Ombudsman.</w:t>
      </w:r>
    </w:p>
    <w:p w:rsidRPr="0012624D" w:rsidR="0012624D" w:rsidP="0012624D" w:rsidRDefault="0012624D" w14:paraId="7F68ECCD" w14:textId="77777777">
      <w:pPr>
        <w:numPr>
          <w:ilvl w:val="0"/>
          <w:numId w:val="8"/>
        </w:numPr>
      </w:pPr>
      <w:r w:rsidRPr="0012624D">
        <w:t>Ensure it is within 12 months from our last communication regarding the complaint.</w:t>
      </w:r>
    </w:p>
    <w:p w:rsidRPr="0012624D" w:rsidR="0012624D" w:rsidP="0012624D" w:rsidRDefault="0012624D" w14:paraId="77517CC4" w14:textId="77777777">
      <w:r w:rsidRPr="0012624D">
        <w:rPr>
          <w:i/>
          <w:iCs/>
        </w:rPr>
        <w:t>For additional assistance, you have the option to contact The Property Ombudsman (TPO) for a free investigation. Details below:</w:t>
      </w:r>
    </w:p>
    <w:p w:rsidRPr="0012624D" w:rsidR="0012624D" w:rsidP="0012624D" w:rsidRDefault="0012624D" w14:paraId="0C2C54A1" w14:textId="77777777">
      <w:r w:rsidRPr="0012624D">
        <w:rPr>
          <w:b/>
          <w:bCs/>
        </w:rPr>
        <w:t>The Property Ombudsman Contact Details:</w:t>
      </w:r>
    </w:p>
    <w:p w:rsidRPr="0012624D" w:rsidR="0012624D" w:rsidP="0012624D" w:rsidRDefault="0012624D" w14:paraId="1BB76DD8" w14:textId="77777777">
      <w:pPr>
        <w:numPr>
          <w:ilvl w:val="0"/>
          <w:numId w:val="9"/>
        </w:numPr>
      </w:pPr>
      <w:r w:rsidRPr="0012624D">
        <w:t>Address: Milford House, 43–55 Milford Street, Salisbury, Wiltshire, SP1 2BP</w:t>
      </w:r>
    </w:p>
    <w:p w:rsidRPr="0012624D" w:rsidR="0012624D" w:rsidP="0012624D" w:rsidRDefault="0012624D" w14:paraId="66FDCAA3" w14:textId="77777777">
      <w:pPr>
        <w:numPr>
          <w:ilvl w:val="0"/>
          <w:numId w:val="9"/>
        </w:numPr>
      </w:pPr>
      <w:r w:rsidRPr="0012624D">
        <w:t>Phone: 01722 333306</w:t>
      </w:r>
    </w:p>
    <w:p w:rsidRPr="0012624D" w:rsidR="0012624D" w:rsidP="0012624D" w:rsidRDefault="0012624D" w14:paraId="3153C0E2" w14:textId="77777777">
      <w:pPr>
        <w:numPr>
          <w:ilvl w:val="0"/>
          <w:numId w:val="9"/>
        </w:numPr>
      </w:pPr>
      <w:r w:rsidRPr="0012624D">
        <w:t>Email: admin@tpos.co.uk</w:t>
      </w:r>
    </w:p>
    <w:p w:rsidRPr="0012624D" w:rsidR="0012624D" w:rsidP="0012624D" w:rsidRDefault="0012624D" w14:paraId="751B66A1" w14:textId="77777777">
      <w:pPr>
        <w:numPr>
          <w:ilvl w:val="0"/>
          <w:numId w:val="9"/>
        </w:numPr>
      </w:pPr>
      <w:r w:rsidRPr="0012624D">
        <w:t xml:space="preserve">Website: </w:t>
      </w:r>
      <w:hyperlink w:tgtFrame="_new" w:history="1" r:id="rId6">
        <w:r w:rsidRPr="0012624D">
          <w:rPr>
            <w:rStyle w:val="Hyperlink"/>
          </w:rPr>
          <w:t>https://www.tpos.co.uk/</w:t>
        </w:r>
      </w:hyperlink>
    </w:p>
    <w:p w:rsidR="00C97346" w:rsidRDefault="0012624D" w14:paraId="71A3EAFC" w14:textId="43C98C98">
      <w:r w:rsidRPr="0012624D">
        <w:t>Thank you for your cooperation and patience throughout this process. We appreciate the opportunity to address your concerns.</w:t>
      </w:r>
    </w:p>
    <w:sectPr w:rsidR="00C973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5649D"/>
    <w:multiLevelType w:val="multilevel"/>
    <w:tmpl w:val="72A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9B96284"/>
    <w:multiLevelType w:val="multilevel"/>
    <w:tmpl w:val="549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701BC"/>
    <w:multiLevelType w:val="multilevel"/>
    <w:tmpl w:val="851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B687554"/>
    <w:multiLevelType w:val="multilevel"/>
    <w:tmpl w:val="DBC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F633527"/>
    <w:multiLevelType w:val="multilevel"/>
    <w:tmpl w:val="8C0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8EA19A0"/>
    <w:multiLevelType w:val="multilevel"/>
    <w:tmpl w:val="6FA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EDB0A54"/>
    <w:multiLevelType w:val="multilevel"/>
    <w:tmpl w:val="CE3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9B973B7"/>
    <w:multiLevelType w:val="multilevel"/>
    <w:tmpl w:val="ECE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F8F6D3E"/>
    <w:multiLevelType w:val="multilevel"/>
    <w:tmpl w:val="4E96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915989">
    <w:abstractNumId w:val="5"/>
  </w:num>
  <w:num w:numId="2" w16cid:durableId="1181703558">
    <w:abstractNumId w:val="6"/>
  </w:num>
  <w:num w:numId="3" w16cid:durableId="341399267">
    <w:abstractNumId w:val="2"/>
  </w:num>
  <w:num w:numId="4" w16cid:durableId="617612956">
    <w:abstractNumId w:val="7"/>
  </w:num>
  <w:num w:numId="5" w16cid:durableId="580022062">
    <w:abstractNumId w:val="1"/>
  </w:num>
  <w:num w:numId="6" w16cid:durableId="1682514053">
    <w:abstractNumId w:val="3"/>
  </w:num>
  <w:num w:numId="7" w16cid:durableId="2135368028">
    <w:abstractNumId w:val="0"/>
  </w:num>
  <w:num w:numId="8" w16cid:durableId="1919438201">
    <w:abstractNumId w:val="8"/>
  </w:num>
  <w:num w:numId="9" w16cid:durableId="1546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46"/>
    <w:rsid w:val="00046EA2"/>
    <w:rsid w:val="0012624D"/>
    <w:rsid w:val="00337A08"/>
    <w:rsid w:val="00572727"/>
    <w:rsid w:val="005D5BF5"/>
    <w:rsid w:val="00751956"/>
    <w:rsid w:val="007B0C8B"/>
    <w:rsid w:val="009C7FCB"/>
    <w:rsid w:val="00C97346"/>
    <w:rsid w:val="01207D5D"/>
    <w:rsid w:val="1DB75956"/>
    <w:rsid w:val="23A02430"/>
    <w:rsid w:val="27225F7A"/>
    <w:rsid w:val="427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295F"/>
  <w15:chartTrackingRefBased/>
  <w15:docId w15:val="{9112C1D8-8D57-46D4-BFAF-604F5BB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tpos.co.uk/" TargetMode="Externa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Chanelle@freeagnt247.com" TargetMode="External" Id="Rf53c583a9ea046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96E4B1B3D684BA1EC69C1C5781C50" ma:contentTypeVersion="18" ma:contentTypeDescription="Create a new document." ma:contentTypeScope="" ma:versionID="0b1b1181061b9e9355e08b9c11691871">
  <xsd:schema xmlns:xsd="http://www.w3.org/2001/XMLSchema" xmlns:xs="http://www.w3.org/2001/XMLSchema" xmlns:p="http://schemas.microsoft.com/office/2006/metadata/properties" xmlns:ns2="8992f811-5fbc-49c0-ba48-ac1aa2921513" xmlns:ns3="f79ebd8b-9087-4980-adc4-5643cad310b0" targetNamespace="http://schemas.microsoft.com/office/2006/metadata/properties" ma:root="true" ma:fieldsID="98e549c3b04b840e12ee2c415678065d" ns2:_="" ns3:_="">
    <xsd:import namespace="8992f811-5fbc-49c0-ba48-ac1aa2921513"/>
    <xsd:import namespace="f79ebd8b-9087-4980-adc4-5643cad31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f811-5fbc-49c0-ba48-ac1aa2921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5ddf6-adf3-4d94-b3f7-838208f8edb7}" ma:internalName="TaxCatchAll" ma:showField="CatchAllData" ma:web="8992f811-5fbc-49c0-ba48-ac1aa2921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ebd8b-9087-4980-adc4-5643cad31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5aee4-174a-41c5-a347-1d6d781dc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ebd8b-9087-4980-adc4-5643cad310b0">
      <Terms xmlns="http://schemas.microsoft.com/office/infopath/2007/PartnerControls"/>
    </lcf76f155ced4ddcb4097134ff3c332f>
    <TaxCatchAll xmlns="8992f811-5fbc-49c0-ba48-ac1aa2921513" xsi:nil="true"/>
  </documentManagement>
</p:properties>
</file>

<file path=customXml/itemProps1.xml><?xml version="1.0" encoding="utf-8"?>
<ds:datastoreItem xmlns:ds="http://schemas.openxmlformats.org/officeDocument/2006/customXml" ds:itemID="{DA5CACFE-39D2-4CD8-82DE-3CEAE2D56F25}"/>
</file>

<file path=customXml/itemProps2.xml><?xml version="1.0" encoding="utf-8"?>
<ds:datastoreItem xmlns:ds="http://schemas.openxmlformats.org/officeDocument/2006/customXml" ds:itemID="{DD8ACC60-9D3B-4E03-A543-D52C818488F7}"/>
</file>

<file path=customXml/itemProps3.xml><?xml version="1.0" encoding="utf-8"?>
<ds:datastoreItem xmlns:ds="http://schemas.openxmlformats.org/officeDocument/2006/customXml" ds:itemID="{5E5AA4DC-3A59-4B3C-91F8-E6624DC677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Wakefield</dc:creator>
  <cp:keywords/>
  <dc:description/>
  <cp:lastModifiedBy>Chanelle Wakefield</cp:lastModifiedBy>
  <cp:revision>4</cp:revision>
  <dcterms:created xsi:type="dcterms:W3CDTF">2024-02-07T22:05:00Z</dcterms:created>
  <dcterms:modified xsi:type="dcterms:W3CDTF">2026-01-12T16:16:46Z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0x010100A3996E4B1B3D684BA1EC69C1C5781C50</vt:lpwstr>
  </property>
  <property fmtid="{D5CDD505-2E9C-101B-9397-08002B2CF9AE}" pid="3" name="MediaServiceImageTags">
    <vt:lpwstr/>
  </property>
</Properties>
</file>